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5F61DA" w:rsidP="00DE3913">
      <w:pPr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 xml:space="preserve">Партија </w:t>
      </w:r>
      <w:r w:rsidR="00090DD5">
        <w:rPr>
          <w:b/>
          <w:lang w:val="sr-Cyrl-RS"/>
        </w:rPr>
        <w:t>4</w:t>
      </w:r>
      <w:r w:rsidR="00DE3913">
        <w:rPr>
          <w:b/>
          <w:lang w:val="sr-Cyrl-RS"/>
        </w:rPr>
        <w:t xml:space="preserve">: Семе </w:t>
      </w:r>
      <w:r w:rsidR="00444984">
        <w:rPr>
          <w:b/>
          <w:lang w:val="sr-Cyrl-RS"/>
        </w:rPr>
        <w:t>сунцокрета</w:t>
      </w:r>
      <w:r w:rsidR="00B42EE6">
        <w:rPr>
          <w:b/>
          <w:lang w:val="sr-Cyrl-RS"/>
        </w:rPr>
        <w:t xml:space="preserve"> за </w:t>
      </w:r>
      <w:r w:rsidR="009875DC">
        <w:rPr>
          <w:b/>
          <w:lang w:val="sr-Cyrl-RS"/>
        </w:rPr>
        <w:t xml:space="preserve">економију у </w:t>
      </w:r>
      <w:r w:rsidR="00090DD5">
        <w:rPr>
          <w:b/>
          <w:lang w:val="sr-Cyrl-RS"/>
        </w:rPr>
        <w:t>Сомбору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Семе </w:t>
      </w:r>
      <w:r w:rsidR="0044498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сунцокрета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економију у </w:t>
      </w:r>
      <w:r w:rsidR="00090DD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потребе ВУ „Дедиње“ Београд за 202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1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 годину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према табели у обрасцу структуре цена</w:t>
      </w:r>
      <w:r w:rsidR="004049A5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44984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сунцокрета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треба да буде  </w:t>
      </w: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7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5.000 семена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</w:t>
      </w:r>
      <w:r w:rsidR="00C51BD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сунцокрет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4049A5" w:rsidRDefault="004049A5" w:rsidP="004049A5">
      <w:pPr>
        <w:jc w:val="both"/>
        <w:rPr>
          <w:sz w:val="22"/>
          <w:lang w:val="sr-Cyrl-CS"/>
        </w:rPr>
      </w:pPr>
      <w:r w:rsidRPr="004049A5">
        <w:rPr>
          <w:sz w:val="22"/>
          <w:lang w:val="sr-Cyrl-CS"/>
        </w:rPr>
        <w:t>Рок за испоруку семена је одмах по закључењу уговора.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="00090DD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Сомбору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, </w:t>
      </w:r>
      <w:r w:rsidR="00090DD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касарна Аеродром Сомбор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онуђач мора бити регистрован у одговарајућем Регистру произвођача семена или  у одговарајућем регистру дистрибутера семена, у складу са Законом. </w:t>
      </w:r>
      <w:r w:rsidR="002F1B2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1156" w:rsidRDefault="007E1156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На ВЕ </w:t>
      </w:r>
      <w:r w:rsidR="00090DD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Сомбор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</w:t>
      </w:r>
      <w:r w:rsidRPr="0098650E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за </w:t>
      </w:r>
      <w:r w:rsidR="00090DD5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>125</w:t>
      </w:r>
      <w:r w:rsidRPr="0098650E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 ха потребно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је:</w:t>
      </w:r>
    </w:p>
    <w:p w:rsidR="005962BF" w:rsidRDefault="005962BF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</w:p>
    <w:p w:rsidR="005962BF" w:rsidRPr="0094505A" w:rsidRDefault="005962BF" w:rsidP="0094505A">
      <w:pPr>
        <w:pStyle w:val="ListParagraph"/>
        <w:numPr>
          <w:ilvl w:val="0"/>
          <w:numId w:val="9"/>
        </w:numPr>
        <w:suppressAutoHyphens/>
        <w:spacing w:line="100" w:lineRule="atLeast"/>
        <w:ind w:left="709" w:hanging="709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Сорта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 xml:space="preserve">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сунцокрета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>P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64LE25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или одговарајућа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на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 </w:t>
      </w:r>
      <w:r w:rsidR="00090DD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34</w:t>
      </w:r>
      <w:r w:rsidR="0098650E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ха потребно је </w:t>
      </w:r>
      <w:r w:rsidR="00840A31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35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с.ј.,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 1.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с.ј. =75.000 биљака 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средње касни  хибрид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висок потенцијал приноса и добре толеранције на сушу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стабло је средње висине са инпресивном зеленом масом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главе конвексне лепог изгледа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поседује одличну самооплодњу тако да недостатак инсеката не утиче на његову оплодњу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брз почетан пораст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отпоран на </w:t>
      </w: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присутне</w:t>
      </w: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расе пламењаче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толерантан на </w:t>
      </w:r>
      <w:r w:rsidRPr="005962BF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>Phomopsis i Scleratoniu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lastRenderedPageBreak/>
        <w:t>мора бити отпоран на Воловод</w:t>
      </w:r>
    </w:p>
    <w:p w:rsidR="005962BF" w:rsidRPr="0094505A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хибрид толерантан на хербициде бази трибеурон метила</w:t>
      </w:r>
    </w:p>
    <w:p w:rsidR="0094505A" w:rsidRDefault="0094505A" w:rsidP="0094505A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</w:p>
    <w:p w:rsidR="0094505A" w:rsidRPr="005962BF" w:rsidRDefault="0094505A" w:rsidP="0094505A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</w:p>
    <w:p w:rsidR="0094505A" w:rsidRPr="0094505A" w:rsidRDefault="0094505A" w:rsidP="0094505A">
      <w:pPr>
        <w:pStyle w:val="ListParagraph"/>
        <w:numPr>
          <w:ilvl w:val="0"/>
          <w:numId w:val="9"/>
        </w:numPr>
        <w:suppressAutoHyphens/>
        <w:spacing w:line="100" w:lineRule="atLeast"/>
        <w:ind w:left="709" w:hanging="567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Сорта сунцокрета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P 64LE99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или одговарајућа</w:t>
      </w:r>
      <w:r w:rsidR="00840A31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на 57 ха потребно је 70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с.ј.,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>1.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с.ј. =75.000 биљака </w:t>
      </w:r>
    </w:p>
    <w:p w:rsidR="0094505A" w:rsidRPr="0094505A" w:rsidRDefault="0094505A" w:rsidP="0094505A">
      <w:pPr>
        <w:suppressAutoHyphens/>
        <w:spacing w:line="100" w:lineRule="atLeast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Средње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касни хибрид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врло висок потенцијал приноса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хибрид нове генерације са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du pont expressSun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својством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глава средње крупна 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мора бити отпоран на воловод  </w:t>
      </w:r>
    </w:p>
    <w:p w:rsidR="0094505A" w:rsidRPr="0094505A" w:rsidRDefault="0094505A" w:rsidP="00CA111F">
      <w:pPr>
        <w:numPr>
          <w:ilvl w:val="0"/>
          <w:numId w:val="8"/>
        </w:numPr>
        <w:suppressAutoHyphens/>
        <w:spacing w:line="100" w:lineRule="atLeast"/>
        <w:ind w:left="426" w:hanging="66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брз почетан пораст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отпоран на нове расе пламењаче</w:t>
      </w:r>
    </w:p>
    <w:p w:rsidR="0094505A" w:rsidRPr="00CA111F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висока толеранција на друге болести</w:t>
      </w:r>
    </w:p>
    <w:p w:rsidR="00CA111F" w:rsidRPr="00CA111F" w:rsidRDefault="00CA111F" w:rsidP="00CA111F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053D2" w:rsidRPr="0094505A" w:rsidRDefault="00CA111F" w:rsidP="00D053D2">
      <w:pPr>
        <w:pStyle w:val="ListParagraph"/>
        <w:numPr>
          <w:ilvl w:val="0"/>
          <w:numId w:val="9"/>
        </w:numPr>
        <w:tabs>
          <w:tab w:val="left" w:pos="491"/>
        </w:tabs>
        <w:suppressAutoHyphens/>
        <w:spacing w:line="100" w:lineRule="atLeast"/>
        <w:ind w:left="567" w:hanging="425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D053D2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Сорта сунцокрета</w:t>
      </w:r>
      <w:r w:rsidR="00D053D2" w:rsidRPr="00D053D2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 </w:t>
      </w:r>
      <w:r w:rsidR="00D053D2" w:rsidRPr="00D053D2">
        <w:rPr>
          <w:rFonts w:eastAsia="Arial Unicode MS" w:cs="Times New Roman"/>
          <w:b/>
          <w:color w:val="000000"/>
          <w:kern w:val="1"/>
          <w:szCs w:val="24"/>
          <w:lang w:eastAsia="ar-SA"/>
        </w:rPr>
        <w:t xml:space="preserve">P64HE118 </w:t>
      </w:r>
      <w:r w:rsidR="00D053D2" w:rsidRPr="00D053D2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или одговарајућа</w:t>
      </w:r>
      <w:r w:rsidR="00D053D2" w:rsidRPr="00D053D2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на 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 </w:t>
      </w:r>
      <w:r w:rsidR="00D053D2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34 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ха потребно је </w:t>
      </w:r>
      <w:r w:rsidR="00D053D2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35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с.ј., 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 1.</w:t>
      </w:r>
      <w:r w:rsidR="00D053D2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с.ј. =75.000 </w:t>
      </w:r>
      <w:r w:rsidR="00D053D2"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биљака </w:t>
      </w:r>
    </w:p>
    <w:p w:rsidR="00CA111F" w:rsidRPr="00CA111F" w:rsidRDefault="00CA111F" w:rsidP="00D053D2">
      <w:pPr>
        <w:pStyle w:val="ListParagraph"/>
        <w:suppressAutoHyphens/>
        <w:spacing w:line="100" w:lineRule="atLeast"/>
        <w:ind w:left="567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5962BF" w:rsidRDefault="007F6B89" w:rsidP="007F6B89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Средње касни хибрид</w:t>
      </w:r>
    </w:p>
    <w:p w:rsidR="007F6B89" w:rsidRPr="007F6B89" w:rsidRDefault="007F6B89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7F6B89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Нова генерација </w:t>
      </w:r>
      <w:r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clearfeld </w:t>
      </w: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хибрида</w:t>
      </w:r>
    </w:p>
    <w:p w:rsidR="007F6B89" w:rsidRPr="00BB0A72" w:rsidRDefault="007F6B89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Висок потенцијал приноса</w:t>
      </w:r>
      <w:r w:rsidR="00BB0A72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и добре толеранције на сушу</w:t>
      </w:r>
    </w:p>
    <w:p w:rsidR="00BB0A72" w:rsidRPr="00BB0A72" w:rsidRDefault="00BB0A72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Стабло је средње висине</w:t>
      </w:r>
    </w:p>
    <w:p w:rsidR="00BB0A72" w:rsidRPr="00BB0A72" w:rsidRDefault="00BB0A72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Главе су полусавијене</w:t>
      </w:r>
    </w:p>
    <w:p w:rsidR="00BB0A72" w:rsidRPr="00BB0A72" w:rsidRDefault="00BB0A72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Просечан садржај уља у зрну 45-46%</w:t>
      </w:r>
    </w:p>
    <w:p w:rsidR="00BB0A72" w:rsidRPr="00BB0A72" w:rsidRDefault="00BB0A72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Толерант</w:t>
      </w:r>
      <w:r w:rsidR="00402690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н</w:t>
      </w: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ост на болести</w:t>
      </w:r>
    </w:p>
    <w:p w:rsidR="00BB0A72" w:rsidRDefault="00BB0A72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Садржај олеинске киселине је 92%</w:t>
      </w:r>
    </w:p>
    <w:p w:rsidR="00BB0A72" w:rsidRDefault="00BB0A72" w:rsidP="00E244A2">
      <w:pPr>
        <w:pStyle w:val="ListParagraph"/>
        <w:numPr>
          <w:ilvl w:val="0"/>
          <w:numId w:val="10"/>
        </w:num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Има ген отпорности на воловод расе А-Е</w:t>
      </w:r>
    </w:p>
    <w:p w:rsidR="00402690" w:rsidRDefault="00402690" w:rsidP="00BB0A72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2690" w:rsidRDefault="00402690" w:rsidP="00402690">
      <w:pPr>
        <w:rPr>
          <w:rFonts w:eastAsia="Arial Unicode MS" w:cs="Times New Roman"/>
          <w:sz w:val="22"/>
          <w:szCs w:val="24"/>
          <w:lang w:val="sr-Cyrl-CS" w:eastAsia="ar-SA"/>
        </w:rPr>
      </w:pPr>
      <w:bookmarkStart w:id="0" w:name="_GoBack"/>
      <w:bookmarkEnd w:id="0"/>
    </w:p>
    <w:p w:rsidR="00BB0A72" w:rsidRPr="00402690" w:rsidRDefault="00402690" w:rsidP="00402690">
      <w:pPr>
        <w:rPr>
          <w:rFonts w:eastAsia="Arial Unicode MS" w:cs="Times New Roman"/>
          <w:sz w:val="22"/>
          <w:szCs w:val="24"/>
          <w:lang w:val="sr-Cyrl-CS" w:eastAsia="ar-SA"/>
        </w:rPr>
      </w:pPr>
      <w:r>
        <w:rPr>
          <w:rFonts w:eastAsia="Arial Unicode MS" w:cs="Times New Roman"/>
          <w:sz w:val="22"/>
          <w:szCs w:val="24"/>
          <w:lang w:val="sr-Cyrl-CS" w:eastAsia="ar-SA"/>
        </w:rPr>
        <w:t>Сем</w:t>
      </w:r>
      <w:r w:rsidR="00CB0032">
        <w:rPr>
          <w:rFonts w:eastAsia="Arial Unicode MS" w:cs="Times New Roman"/>
          <w:sz w:val="22"/>
          <w:szCs w:val="24"/>
          <w:lang w:val="sr-Cyrl-CS" w:eastAsia="ar-SA"/>
        </w:rPr>
        <w:t>е</w:t>
      </w:r>
      <w:r>
        <w:rPr>
          <w:rFonts w:eastAsia="Arial Unicode MS" w:cs="Times New Roman"/>
          <w:sz w:val="22"/>
          <w:szCs w:val="24"/>
          <w:lang w:val="sr-Cyrl-CS" w:eastAsia="ar-SA"/>
        </w:rPr>
        <w:t xml:space="preserve"> сунцокрета мора бити третирано фунгицидом ЛУМИСЕНА.</w:t>
      </w:r>
    </w:p>
    <w:sectPr w:rsidR="00BB0A72" w:rsidRPr="00402690" w:rsidSect="00D053D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icrosoft Jheng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85963AC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58FC096C"/>
    <w:multiLevelType w:val="hybridMultilevel"/>
    <w:tmpl w:val="254054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69E950FB"/>
    <w:multiLevelType w:val="hybridMultilevel"/>
    <w:tmpl w:val="B0AAE2E0"/>
    <w:lvl w:ilvl="0" w:tplc="FA2AB7A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0186D"/>
    <w:rsid w:val="00016D9C"/>
    <w:rsid w:val="00090DD5"/>
    <w:rsid w:val="000C0017"/>
    <w:rsid w:val="002F1B26"/>
    <w:rsid w:val="00312109"/>
    <w:rsid w:val="00334740"/>
    <w:rsid w:val="003F4DF4"/>
    <w:rsid w:val="00402690"/>
    <w:rsid w:val="004049A5"/>
    <w:rsid w:val="00444984"/>
    <w:rsid w:val="004B444F"/>
    <w:rsid w:val="004B4AD4"/>
    <w:rsid w:val="00511A65"/>
    <w:rsid w:val="005962BF"/>
    <w:rsid w:val="005F61DA"/>
    <w:rsid w:val="00641822"/>
    <w:rsid w:val="00656AB9"/>
    <w:rsid w:val="006617F5"/>
    <w:rsid w:val="0066588D"/>
    <w:rsid w:val="007E1156"/>
    <w:rsid w:val="007F6B89"/>
    <w:rsid w:val="00840A31"/>
    <w:rsid w:val="00843F7B"/>
    <w:rsid w:val="008E3A65"/>
    <w:rsid w:val="009447F6"/>
    <w:rsid w:val="0094505A"/>
    <w:rsid w:val="0098650E"/>
    <w:rsid w:val="009875DC"/>
    <w:rsid w:val="00A41ACF"/>
    <w:rsid w:val="00A4492C"/>
    <w:rsid w:val="00A86EC2"/>
    <w:rsid w:val="00A90317"/>
    <w:rsid w:val="00B42EE6"/>
    <w:rsid w:val="00B501B5"/>
    <w:rsid w:val="00B71C84"/>
    <w:rsid w:val="00BA767C"/>
    <w:rsid w:val="00BB0A72"/>
    <w:rsid w:val="00BD2363"/>
    <w:rsid w:val="00C37BA2"/>
    <w:rsid w:val="00C51BD6"/>
    <w:rsid w:val="00C94927"/>
    <w:rsid w:val="00CA111F"/>
    <w:rsid w:val="00CB0032"/>
    <w:rsid w:val="00D053D2"/>
    <w:rsid w:val="00DB01F7"/>
    <w:rsid w:val="00DE3913"/>
    <w:rsid w:val="00E47DED"/>
    <w:rsid w:val="00E83A52"/>
    <w:rsid w:val="00ED1A0E"/>
    <w:rsid w:val="00F13558"/>
    <w:rsid w:val="00F27AB2"/>
    <w:rsid w:val="00F3369F"/>
    <w:rsid w:val="00F51EBE"/>
    <w:rsid w:val="00F53BB3"/>
    <w:rsid w:val="00F53D75"/>
    <w:rsid w:val="00F93177"/>
    <w:rsid w:val="00FA45B5"/>
    <w:rsid w:val="00FA78DB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BB9C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2021-02-12T19:10:00Z</dcterms:modified>
</cp:coreProperties>
</file>